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河北工业大学</w:t>
      </w:r>
      <w:r>
        <w:rPr>
          <w:rFonts w:hint="eastAsia" w:ascii="黑体" w:hAnsi="黑体" w:eastAsia="黑体"/>
          <w:sz w:val="44"/>
          <w:szCs w:val="44"/>
        </w:rPr>
        <w:t>公共机房申请调课单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201   ~201  学年  口春  口秋  季学期</w:t>
      </w: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授课单位：                      实验教师                    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课程名称：                      实验名称                    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上课班级：                      联系方式                    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90"/>
        <w:gridCol w:w="1440"/>
        <w:gridCol w:w="1170"/>
        <w:gridCol w:w="96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现实验时间</w:t>
            </w:r>
          </w:p>
        </w:tc>
        <w:tc>
          <w:tcPr>
            <w:tcW w:w="213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现实验地点</w:t>
            </w: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拟实验时间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拟实验地点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28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授课单位意见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教学院长（签字）：</w:t>
            </w:r>
          </w:p>
        </w:tc>
        <w:tc>
          <w:tcPr>
            <w:tcW w:w="2610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授课单位意见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系（教研室）主任（签字）：</w:t>
            </w:r>
          </w:p>
        </w:tc>
        <w:tc>
          <w:tcPr>
            <w:tcW w:w="3092" w:type="dxa"/>
            <w:gridSpan w:val="2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授课单位意见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教学秘书（签字）：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实验实训中心意见：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注：此表一式2份，开课学院和实验实训中心各留1份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BC6"/>
    <w:rsid w:val="000E4DF5"/>
    <w:rsid w:val="001D0E4C"/>
    <w:rsid w:val="00272063"/>
    <w:rsid w:val="002E2BC6"/>
    <w:rsid w:val="002E7492"/>
    <w:rsid w:val="00447641"/>
    <w:rsid w:val="007E340A"/>
    <w:rsid w:val="00963F06"/>
    <w:rsid w:val="009D3ED7"/>
    <w:rsid w:val="00B4670D"/>
    <w:rsid w:val="00B97524"/>
    <w:rsid w:val="00BD3ED6"/>
    <w:rsid w:val="00C96062"/>
    <w:rsid w:val="1B5B4B8E"/>
    <w:rsid w:val="4F6D0555"/>
    <w:rsid w:val="699C5EA7"/>
    <w:rsid w:val="725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</Words>
  <Characters>302</Characters>
  <Lines>2</Lines>
  <Paragraphs>1</Paragraphs>
  <TotalTime>37</TotalTime>
  <ScaleCrop>false</ScaleCrop>
  <LinksUpToDate>false</LinksUpToDate>
  <CharactersWithSpaces>353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2018-03-08T01:29:00Z</dcterms:created>
  <dc:creator>张艳蕊</dc:creator>
  <cp:lastModifiedBy>user</cp:lastModifiedBy>
  <dcterms:modified xsi:type="dcterms:W3CDTF">2019-04-22T07:00:05Z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