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15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15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15"/>
          <w:sz w:val="44"/>
          <w:szCs w:val="44"/>
        </w:rPr>
        <w:t>2022年3月（第64次）全国计算机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15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15"/>
          <w:sz w:val="44"/>
          <w:szCs w:val="44"/>
        </w:rPr>
        <w:t>等级考试报名公告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根据教育部考试中心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《关于做好2</w:t>
      </w:r>
      <w:r>
        <w:rPr>
          <w:rFonts w:ascii="仿宋" w:hAnsi="仿宋" w:eastAsia="仿宋" w:cs="宋体"/>
          <w:color w:val="000000"/>
          <w:sz w:val="32"/>
          <w:szCs w:val="32"/>
        </w:rPr>
        <w:t>02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2年全国计算机等级考试工作的通知》（教试中心函〔2</w:t>
      </w:r>
      <w:r>
        <w:rPr>
          <w:rFonts w:ascii="仿宋" w:hAnsi="仿宋" w:eastAsia="仿宋" w:cs="宋体"/>
          <w:color w:val="000000"/>
          <w:sz w:val="32"/>
          <w:szCs w:val="32"/>
        </w:rPr>
        <w:t>02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1〕117号）精神</w:t>
      </w:r>
      <w:r>
        <w:rPr>
          <w:rFonts w:ascii="仿宋" w:hAnsi="仿宋" w:eastAsia="仿宋" w:cs="宋体"/>
          <w:color w:val="000000"/>
          <w:sz w:val="32"/>
          <w:szCs w:val="32"/>
        </w:rPr>
        <w:t>，现将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我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校120032考点</w:t>
      </w:r>
      <w:r>
        <w:rPr>
          <w:rFonts w:ascii="仿宋" w:hAnsi="仿宋" w:eastAsia="仿宋" w:cs="宋体"/>
          <w:color w:val="00000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</w:t>
      </w:r>
      <w:r>
        <w:rPr>
          <w:rFonts w:ascii="仿宋" w:hAnsi="仿宋" w:eastAsia="仿宋" w:cs="宋体"/>
          <w:color w:val="00000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3月NCRE报名相关事宜公告</w:t>
      </w:r>
      <w:r>
        <w:rPr>
          <w:rFonts w:ascii="仿宋" w:hAnsi="仿宋" w:eastAsia="仿宋" w:cs="宋体"/>
          <w:color w:val="000000"/>
          <w:sz w:val="32"/>
          <w:szCs w:val="32"/>
        </w:rPr>
        <w:t>如下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一、疫情防控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为确保广大考生和考试工作人员的生命安全和身体健康，请考生认真阅读《</w:t>
      </w:r>
      <w:r>
        <w:rPr>
          <w:rFonts w:ascii="仿宋" w:hAnsi="仿宋" w:eastAsia="仿宋" w:cs="宋体"/>
          <w:color w:val="00000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</w:t>
      </w:r>
      <w:r>
        <w:rPr>
          <w:rFonts w:ascii="仿宋" w:hAnsi="仿宋" w:eastAsia="仿宋" w:cs="宋体"/>
          <w:color w:val="00000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3</w:t>
      </w:r>
      <w:r>
        <w:rPr>
          <w:rFonts w:ascii="仿宋" w:hAnsi="仿宋" w:eastAsia="仿宋" w:cs="宋体"/>
          <w:color w:val="000000"/>
          <w:sz w:val="32"/>
          <w:szCs w:val="32"/>
        </w:rPr>
        <w:t>月天津市全国计算机等级考试考生防疫与安全须知》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并严格落实其中的各项要求。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sz w:val="32"/>
          <w:szCs w:val="32"/>
        </w:rPr>
        <w:t>、报名和考试时间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报名</w:t>
      </w:r>
      <w:r>
        <w:rPr>
          <w:rFonts w:ascii="仿宋" w:hAnsi="仿宋" w:eastAsia="仿宋" w:cs="宋体"/>
          <w:color w:val="000000"/>
          <w:sz w:val="32"/>
          <w:szCs w:val="32"/>
        </w:rPr>
        <w:t>时间：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1月4日</w:t>
      </w:r>
      <w:r>
        <w:rPr>
          <w:rFonts w:ascii="仿宋" w:hAnsi="仿宋" w:eastAsia="仿宋" w:cs="宋体"/>
          <w:color w:val="000000"/>
          <w:sz w:val="32"/>
          <w:szCs w:val="32"/>
        </w:rPr>
        <w:t>9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:0</w:t>
      </w:r>
      <w:r>
        <w:rPr>
          <w:rFonts w:ascii="仿宋" w:hAnsi="仿宋" w:eastAsia="仿宋" w:cs="宋体"/>
          <w:color w:val="00000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至1月8日</w:t>
      </w:r>
      <w:r>
        <w:rPr>
          <w:rFonts w:ascii="仿宋" w:hAnsi="仿宋" w:eastAsia="仿宋" w:cs="宋体"/>
          <w:color w:val="000000"/>
          <w:sz w:val="32"/>
          <w:szCs w:val="32"/>
        </w:rPr>
        <w:t>17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:</w:t>
      </w:r>
      <w:r>
        <w:rPr>
          <w:rFonts w:ascii="仿宋" w:hAnsi="仿宋" w:eastAsia="仿宋" w:cs="宋体"/>
          <w:color w:val="000000"/>
          <w:sz w:val="32"/>
          <w:szCs w:val="32"/>
        </w:rPr>
        <w:t>00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考试</w:t>
      </w:r>
      <w:r>
        <w:rPr>
          <w:rFonts w:ascii="仿宋" w:hAnsi="仿宋" w:eastAsia="仿宋" w:cs="宋体"/>
          <w:color w:val="000000"/>
          <w:sz w:val="32"/>
          <w:szCs w:val="32"/>
        </w:rPr>
        <w:t>时间：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3</w:t>
      </w:r>
      <w:r>
        <w:rPr>
          <w:rFonts w:ascii="仿宋" w:hAnsi="仿宋" w:eastAsia="仿宋" w:cs="宋体"/>
          <w:color w:val="00000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26</w:t>
      </w:r>
      <w:r>
        <w:rPr>
          <w:rFonts w:ascii="仿宋" w:hAnsi="仿宋" w:eastAsia="仿宋" w:cs="宋体"/>
          <w:color w:val="00000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至28日。</w:t>
      </w:r>
      <w:r>
        <w:rPr>
          <w:rFonts w:ascii="仿宋" w:hAnsi="仿宋" w:eastAsia="仿宋" w:cs="宋体"/>
          <w:color w:val="000000"/>
          <w:sz w:val="32"/>
          <w:szCs w:val="32"/>
        </w:rPr>
        <w:t>具体考试时间以准考证为准。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sz w:val="32"/>
          <w:szCs w:val="32"/>
        </w:rPr>
        <w:t>、报名条件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考生不受年龄、职业、学历等条件的限制，均可根据自己学习和使用计算机的实际情况，选考不同等级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不同科目</w:t>
      </w:r>
      <w:r>
        <w:rPr>
          <w:rFonts w:ascii="仿宋" w:hAnsi="仿宋" w:eastAsia="仿宋" w:cs="宋体"/>
          <w:color w:val="000000"/>
          <w:sz w:val="32"/>
          <w:szCs w:val="32"/>
        </w:rPr>
        <w:t>考试。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四、考点选择及相关提示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根据当前防疫要求，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我考点120032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接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收本校考生报名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考试。请广大考生密切关注“天津市教育招生考试院”官方微信公众号</w:t>
      </w:r>
      <w:r>
        <w:rPr>
          <w:rFonts w:ascii="仿宋" w:hAnsi="仿宋" w:eastAsia="仿宋" w:cs="宋体"/>
          <w:color w:val="000000"/>
          <w:sz w:val="32"/>
          <w:szCs w:val="32"/>
        </w:rPr>
        <w:t>，及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时了解最新考试信息。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</w:t>
      </w:r>
      <w:r>
        <w:rPr>
          <w:rFonts w:ascii="黑体" w:hAnsi="黑体" w:eastAsia="黑体" w:cs="宋体"/>
          <w:color w:val="000000"/>
          <w:sz w:val="32"/>
          <w:szCs w:val="32"/>
        </w:rPr>
        <w:t>、报名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方法及</w:t>
      </w:r>
      <w:r>
        <w:rPr>
          <w:rFonts w:ascii="黑体" w:hAnsi="黑体" w:eastAsia="黑体" w:cs="宋体"/>
          <w:color w:val="000000"/>
          <w:sz w:val="32"/>
          <w:szCs w:val="32"/>
        </w:rPr>
        <w:t>注意事项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bCs/>
          <w:color w:val="000000"/>
          <w:sz w:val="32"/>
          <w:szCs w:val="32"/>
        </w:rPr>
        <w:t>1.</w:t>
      </w:r>
      <w:r>
        <w:rPr>
          <w:rFonts w:ascii="仿宋" w:hAnsi="仿宋" w:eastAsia="仿宋" w:cs="宋体"/>
          <w:color w:val="000000"/>
          <w:sz w:val="32"/>
          <w:szCs w:val="32"/>
        </w:rPr>
        <w:t>报名采用网上报名方式，考生登录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中国教育考试网报名网址：</w:t>
      </w:r>
      <w:r>
        <w:rPr>
          <w:rFonts w:ascii="仿宋" w:hAnsi="仿宋" w:eastAsia="仿宋" w:cs="宋体"/>
          <w:b/>
          <w:bCs/>
          <w:sz w:val="32"/>
          <w:szCs w:val="32"/>
        </w:rPr>
        <w:t>https://ncre-bm.neea.cn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（公网），</w:t>
      </w:r>
      <w:r>
        <w:rPr>
          <w:rFonts w:ascii="仿宋" w:hAnsi="仿宋" w:eastAsia="仿宋" w:cs="宋体"/>
          <w:b/>
          <w:bCs/>
          <w:sz w:val="32"/>
          <w:szCs w:val="32"/>
        </w:rPr>
        <w:t>https://ncre-bm.neea.edu.cn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（教育网）</w:t>
      </w:r>
      <w:r>
        <w:rPr>
          <w:rFonts w:ascii="仿宋" w:hAnsi="仿宋" w:eastAsia="仿宋" w:cs="宋体"/>
          <w:color w:val="00000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选择天津市报名入口，</w:t>
      </w:r>
      <w:r>
        <w:rPr>
          <w:rFonts w:ascii="仿宋" w:hAnsi="仿宋" w:eastAsia="仿宋" w:cs="宋体"/>
          <w:color w:val="000000"/>
          <w:sz w:val="32"/>
          <w:szCs w:val="32"/>
        </w:rPr>
        <w:t>自行录入报名信息，并进行网上交费。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网上报名具体操作流程详见附件</w:t>
      </w:r>
      <w:r>
        <w:rPr>
          <w:rFonts w:ascii="仿宋" w:hAnsi="仿宋" w:eastAsia="仿宋" w:cs="宋体"/>
          <w:color w:val="00000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2.所有考生可以于3月14日9:00起登录网上报名网址查看并打印本人的准考证。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3.根据我市物价部门规定，全国计算机等级考试各级别考试费均为</w:t>
      </w:r>
      <w:r>
        <w:rPr>
          <w:rFonts w:ascii="仿宋" w:hAnsi="仿宋" w:eastAsia="仿宋" w:cs="宋体"/>
          <w:color w:val="000000"/>
          <w:sz w:val="32"/>
          <w:szCs w:val="32"/>
        </w:rPr>
        <w:t>80元/科。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4</w:t>
      </w:r>
      <w:r>
        <w:rPr>
          <w:rFonts w:ascii="仿宋" w:hAnsi="仿宋" w:eastAsia="仿宋" w:cs="宋体"/>
          <w:color w:val="000000"/>
          <w:sz w:val="32"/>
          <w:szCs w:val="32"/>
        </w:rPr>
        <w:t>.考生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需</w:t>
      </w:r>
      <w:r>
        <w:rPr>
          <w:rFonts w:ascii="仿宋" w:hAnsi="仿宋" w:eastAsia="仿宋" w:cs="宋体"/>
          <w:color w:val="000000"/>
          <w:sz w:val="32"/>
          <w:szCs w:val="32"/>
        </w:rPr>
        <w:t>确保自己报名信息的准确，交费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成功</w:t>
      </w:r>
      <w:r>
        <w:rPr>
          <w:rFonts w:ascii="仿宋" w:hAnsi="仿宋" w:eastAsia="仿宋" w:cs="宋体"/>
          <w:color w:val="000000"/>
          <w:sz w:val="32"/>
          <w:szCs w:val="32"/>
        </w:rPr>
        <w:t>后不能再作修改。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5</w:t>
      </w:r>
      <w:r>
        <w:rPr>
          <w:rFonts w:ascii="仿宋" w:hAnsi="仿宋" w:eastAsia="仿宋" w:cs="宋体"/>
          <w:color w:val="000000"/>
          <w:sz w:val="32"/>
          <w:szCs w:val="32"/>
        </w:rPr>
        <w:t>.考生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需</w:t>
      </w:r>
      <w:r>
        <w:rPr>
          <w:rFonts w:ascii="仿宋" w:hAnsi="仿宋" w:eastAsia="仿宋" w:cs="宋体"/>
          <w:color w:val="000000"/>
          <w:sz w:val="32"/>
          <w:szCs w:val="32"/>
        </w:rPr>
        <w:t>上传符合要求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</w:t>
      </w:r>
      <w:r>
        <w:rPr>
          <w:rFonts w:ascii="仿宋" w:hAnsi="仿宋" w:eastAsia="仿宋" w:cs="宋体"/>
          <w:color w:val="000000"/>
          <w:sz w:val="32"/>
          <w:szCs w:val="32"/>
        </w:rPr>
        <w:t>考生本人近期正面免冠彩色证件照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，照片</w:t>
      </w:r>
      <w:r>
        <w:rPr>
          <w:rFonts w:ascii="仿宋" w:hAnsi="仿宋" w:eastAsia="仿宋" w:cs="宋体"/>
          <w:color w:val="000000"/>
          <w:sz w:val="32"/>
          <w:szCs w:val="32"/>
        </w:rPr>
        <w:t>文件大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小为</w:t>
      </w:r>
      <w:r>
        <w:rPr>
          <w:rFonts w:ascii="仿宋" w:hAnsi="仿宋" w:eastAsia="仿宋" w:cs="宋体"/>
          <w:color w:val="000000"/>
          <w:sz w:val="32"/>
          <w:szCs w:val="32"/>
        </w:rPr>
        <w:t>20kb-200kb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，jpg</w:t>
      </w:r>
      <w:r>
        <w:rPr>
          <w:rFonts w:ascii="仿宋" w:hAnsi="仿宋" w:eastAsia="仿宋" w:cs="宋体"/>
          <w:color w:val="000000"/>
          <w:sz w:val="32"/>
          <w:szCs w:val="32"/>
        </w:rPr>
        <w:t>格式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）</w:t>
      </w:r>
      <w:r>
        <w:rPr>
          <w:rFonts w:ascii="仿宋" w:hAnsi="仿宋" w:eastAsia="仿宋" w:cs="宋体"/>
          <w:color w:val="000000"/>
          <w:sz w:val="32"/>
          <w:szCs w:val="32"/>
        </w:rPr>
        <w:t>的照片，无照片或照片不符合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要求</w:t>
      </w:r>
      <w:r>
        <w:rPr>
          <w:rFonts w:ascii="仿宋" w:hAnsi="仿宋" w:eastAsia="仿宋" w:cs="宋体"/>
          <w:color w:val="000000"/>
          <w:sz w:val="32"/>
          <w:szCs w:val="32"/>
        </w:rPr>
        <w:t>的考生将不予下发成绩。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同次考试考生只能在同一省级承办机构报名，不允许跨省报考，否则将按违规进行处理。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宋体"/>
          <w:sz w:val="32"/>
          <w:szCs w:val="32"/>
        </w:rPr>
        <w:t>单次考试每名考生最多可报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ascii="仿宋" w:hAnsi="仿宋" w:eastAsia="仿宋" w:cs="宋体"/>
          <w:sz w:val="32"/>
          <w:szCs w:val="32"/>
        </w:rPr>
        <w:t>个科目，级别不限</w:t>
      </w:r>
      <w:r>
        <w:rPr>
          <w:rFonts w:hint="eastAsia" w:ascii="仿宋" w:hAnsi="仿宋" w:eastAsia="仿宋" w:cs="宋体"/>
          <w:sz w:val="32"/>
          <w:szCs w:val="32"/>
        </w:rPr>
        <w:t>，但只能选择同一个考点报名</w:t>
      </w:r>
      <w:r>
        <w:rPr>
          <w:rFonts w:ascii="仿宋" w:hAnsi="仿宋" w:eastAsia="仿宋" w:cs="宋体"/>
          <w:sz w:val="32"/>
          <w:szCs w:val="32"/>
        </w:rPr>
        <w:t>。</w:t>
      </w:r>
      <w:r>
        <w:rPr>
          <w:rFonts w:ascii="仿宋" w:hAnsi="仿宋" w:eastAsia="仿宋" w:cs="宋体"/>
          <w:color w:val="000000"/>
          <w:sz w:val="32"/>
          <w:szCs w:val="32"/>
        </w:rPr>
        <w:t>考生重复报考同一科目者，将按违规处理。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8.</w:t>
      </w:r>
      <w:r>
        <w:rPr>
          <w:rFonts w:ascii="仿宋" w:hAnsi="仿宋" w:eastAsia="仿宋" w:cs="宋体"/>
          <w:color w:val="000000"/>
          <w:sz w:val="32"/>
          <w:szCs w:val="32"/>
        </w:rPr>
        <w:t>考生姓名中如有生僻字无法输入，请用汉语拼音全拼代替生僻字。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六</w:t>
      </w:r>
      <w:r>
        <w:rPr>
          <w:rFonts w:ascii="黑体" w:hAnsi="黑体" w:eastAsia="黑体" w:cs="宋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考试级别、科目</w:t>
      </w:r>
      <w:r>
        <w:rPr>
          <w:rFonts w:ascii="黑体" w:hAnsi="黑体" w:eastAsia="黑体" w:cs="宋体"/>
          <w:color w:val="000000"/>
          <w:sz w:val="32"/>
          <w:szCs w:val="32"/>
        </w:rPr>
        <w:t>及获证条件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宋体"/>
          <w:bCs/>
          <w:color w:val="000000"/>
          <w:sz w:val="32"/>
          <w:szCs w:val="32"/>
        </w:rPr>
      </w:pPr>
      <w:r>
        <w:rPr>
          <w:rFonts w:ascii="楷体" w:hAnsi="楷体" w:eastAsia="楷体" w:cs="宋体"/>
          <w:bCs/>
          <w:color w:val="000000"/>
          <w:sz w:val="32"/>
          <w:szCs w:val="32"/>
        </w:rPr>
        <w:t>（一）考试级别</w:t>
      </w: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与考试科目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本次考试开考级别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eastAsia="zh-CN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一级：14、15、16、17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二级：24、64、65、66、67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三级：35、36、38、39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四级：41、42、44、45</w:t>
      </w:r>
      <w:r>
        <w:rPr>
          <w:rFonts w:ascii="仿宋" w:hAnsi="仿宋" w:eastAsia="仿宋" w:cs="宋体"/>
          <w:bCs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宋体"/>
          <w:bCs/>
          <w:color w:val="000000"/>
          <w:sz w:val="32"/>
          <w:szCs w:val="32"/>
        </w:rPr>
      </w:pPr>
      <w:r>
        <w:rPr>
          <w:rFonts w:ascii="楷体" w:hAnsi="楷体" w:eastAsia="楷体" w:cs="宋体"/>
          <w:bCs/>
          <w:color w:val="000000"/>
          <w:sz w:val="32"/>
          <w:szCs w:val="32"/>
        </w:rPr>
        <w:t>（二）获证条件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1.一级、二级、三级通过相应科目考试，即可获证。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宋体"/>
          <w:bCs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2.四级获证条件：通过四级科目的考试，并已经（或同时）获得三级相对应证书。考生如已获得三级软件测试技术、PC技术、信息管理技术的证书，可以直接报考四级任意的科目。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宋体"/>
          <w:bCs/>
          <w:color w:val="000000"/>
          <w:sz w:val="32"/>
          <w:szCs w:val="32"/>
        </w:rPr>
      </w:pPr>
      <w:r>
        <w:rPr>
          <w:rFonts w:ascii="楷体" w:hAnsi="楷体" w:eastAsia="楷体" w:cs="宋体"/>
          <w:bCs/>
          <w:color w:val="000000"/>
          <w:sz w:val="32"/>
          <w:szCs w:val="32"/>
        </w:rPr>
        <w:t>（三）相关说明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1.NCRE所有级别证书均无时效限制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</w:t>
      </w:r>
      <w:r>
        <w:rPr>
          <w:rFonts w:ascii="仿宋" w:hAnsi="仿宋" w:eastAsia="仿宋" w:cs="宋体"/>
          <w:color w:val="000000"/>
          <w:sz w:val="32"/>
          <w:szCs w:val="32"/>
        </w:rPr>
        <w:t>四级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各科目考试</w:t>
      </w:r>
      <w:r>
        <w:rPr>
          <w:rFonts w:ascii="仿宋" w:hAnsi="仿宋" w:eastAsia="仿宋" w:cs="宋体"/>
          <w:color w:val="000000"/>
          <w:sz w:val="32"/>
          <w:szCs w:val="32"/>
        </w:rPr>
        <w:t>成绩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可以</w:t>
      </w:r>
      <w:r>
        <w:rPr>
          <w:rFonts w:ascii="仿宋" w:hAnsi="仿宋" w:eastAsia="仿宋" w:cs="宋体"/>
          <w:color w:val="000000"/>
          <w:sz w:val="32"/>
          <w:szCs w:val="32"/>
        </w:rPr>
        <w:t>保留一次。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ascii="仿宋" w:hAnsi="仿宋" w:eastAsia="仿宋" w:cs="宋体"/>
          <w:color w:val="000000"/>
          <w:sz w:val="32"/>
          <w:szCs w:val="32"/>
        </w:rPr>
        <w:t>考试全部采用上机考试形式。</w:t>
      </w:r>
      <w:r>
        <w:rPr>
          <w:rFonts w:ascii="仿宋" w:hAnsi="仿宋" w:eastAsia="仿宋" w:cs="宋体"/>
          <w:sz w:val="32"/>
          <w:szCs w:val="32"/>
        </w:rPr>
        <w:t>一级、四级考试时间为90分钟，二级、三级考试时间</w:t>
      </w:r>
      <w:bookmarkStart w:id="0" w:name="_GoBack"/>
      <w:bookmarkEnd w:id="0"/>
      <w:r>
        <w:rPr>
          <w:rFonts w:ascii="仿宋" w:hAnsi="仿宋" w:eastAsia="仿宋" w:cs="宋体"/>
          <w:sz w:val="32"/>
          <w:szCs w:val="32"/>
        </w:rPr>
        <w:t>为120分钟。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七</w:t>
      </w:r>
      <w:r>
        <w:rPr>
          <w:rFonts w:ascii="黑体" w:hAnsi="黑体" w:eastAsia="黑体" w:cs="宋体"/>
          <w:color w:val="000000"/>
          <w:sz w:val="32"/>
          <w:szCs w:val="32"/>
        </w:rPr>
        <w:t>、考试成绩查询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及证书发放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考试结束后2个月内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，考生可登录</w:t>
      </w:r>
      <w:r>
        <w:rPr>
          <w:rFonts w:ascii="仿宋" w:hAnsi="仿宋" w:eastAsia="仿宋" w:cs="宋体"/>
          <w:color w:val="000000"/>
          <w:sz w:val="32"/>
          <w:szCs w:val="32"/>
        </w:rPr>
        <w:t>教育部考试中心证书及成绩查询网站（</w:t>
      </w:r>
      <w:r>
        <w:fldChar w:fldCharType="begin"/>
      </w:r>
      <w:r>
        <w:instrText xml:space="preserve"> HYPERLINK "http://chaxun.neea.edu.cn/" \h </w:instrText>
      </w:r>
      <w:r>
        <w:fldChar w:fldCharType="separate"/>
      </w:r>
      <w:r>
        <w:rPr>
          <w:rFonts w:ascii="仿宋" w:hAnsi="仿宋" w:eastAsia="仿宋" w:cs="宋体"/>
          <w:color w:val="000000"/>
          <w:sz w:val="32"/>
          <w:szCs w:val="32"/>
        </w:rPr>
        <w:t>http://chaxun.neea.edu.cn</w:t>
      </w:r>
      <w:r>
        <w:rPr>
          <w:rFonts w:ascii="仿宋" w:hAnsi="仿宋" w:eastAsia="仿宋" w:cs="宋体"/>
          <w:color w:val="000000"/>
          <w:sz w:val="32"/>
          <w:szCs w:val="32"/>
        </w:rPr>
        <w:fldChar w:fldCharType="end"/>
      </w:r>
      <w:r>
        <w:rPr>
          <w:rFonts w:ascii="仿宋" w:hAnsi="仿宋" w:eastAsia="仿宋" w:cs="宋体"/>
          <w:color w:val="00000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查询</w:t>
      </w:r>
      <w:r>
        <w:rPr>
          <w:rFonts w:ascii="仿宋" w:hAnsi="仿宋" w:eastAsia="仿宋" w:cs="宋体"/>
          <w:color w:val="000000"/>
          <w:sz w:val="32"/>
          <w:szCs w:val="32"/>
        </w:rPr>
        <w:t>当次考试和前一次考试的成绩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和证书信息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考生如对考试成绩有任何疑问，须在成绩公布后</w:t>
      </w:r>
      <w:r>
        <w:rPr>
          <w:rFonts w:ascii="仿宋" w:hAnsi="仿宋" w:eastAsia="仿宋" w:cs="宋体"/>
          <w:color w:val="000000"/>
          <w:sz w:val="32"/>
          <w:szCs w:val="32"/>
        </w:rPr>
        <w:t>5个工作日内，向所在考点提出书面申请，逾期不予受理。复查结果由考点通知考生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本次考试起，教育部考试中心推出电子证书，所有符合取证条件的考生都将获得电子证书。2022年为试点期，考生在报名时可同时申请纸质证书。纸质证书仍由考生报名考试所在考点负责向考生发放。</w:t>
      </w:r>
      <w:r>
        <w:rPr>
          <w:rFonts w:ascii="仿宋" w:hAnsi="仿宋" w:eastAsia="仿宋" w:cs="宋体"/>
          <w:color w:val="000000"/>
          <w:sz w:val="32"/>
          <w:szCs w:val="32"/>
        </w:rPr>
        <w:t>因考生个人原因导致合格证书丢失、破损等需要补办的，考生可自行登录中国教育考试网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</w:t>
      </w:r>
      <w:r>
        <w:rPr>
          <w:rFonts w:ascii="仿宋" w:hAnsi="仿宋" w:eastAsia="仿宋" w:cs="宋体"/>
          <w:color w:val="000000"/>
          <w:sz w:val="32"/>
          <w:szCs w:val="32"/>
        </w:rPr>
        <w:t>http://www.neea.edu.cn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）</w:t>
      </w:r>
      <w:r>
        <w:rPr>
          <w:rFonts w:ascii="仿宋" w:hAnsi="仿宋" w:eastAsia="仿宋" w:cs="宋体"/>
          <w:color w:val="000000"/>
          <w:sz w:val="32"/>
          <w:szCs w:val="32"/>
        </w:rPr>
        <w:t>申请补办合格证明书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</w:t>
      </w:r>
      <w:r>
        <w:rPr>
          <w:rFonts w:ascii="仿宋" w:hAnsi="仿宋" w:eastAsia="仿宋" w:cs="宋体"/>
          <w:color w:val="000000"/>
          <w:sz w:val="32"/>
          <w:szCs w:val="32"/>
        </w:rPr>
        <w:t>合格证明书与合格证书具有同等效力。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4800" w:firstLineChars="1500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4800" w:firstLineChars="1500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4800" w:firstLineChars="1500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4800" w:firstLineChars="1500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实验实训中心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1</w:t>
      </w:r>
      <w:r>
        <w:rPr>
          <w:rFonts w:ascii="仿宋" w:hAnsi="仿宋" w:eastAsia="仿宋" w:cs="宋体"/>
          <w:color w:val="00000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12</w:t>
      </w:r>
      <w:r>
        <w:rPr>
          <w:rFonts w:ascii="仿宋" w:hAnsi="仿宋" w:eastAsia="仿宋" w:cs="宋体"/>
          <w:color w:val="00000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</w:t>
      </w:r>
      <w:r>
        <w:rPr>
          <w:rFonts w:ascii="仿宋" w:hAnsi="仿宋" w:eastAsia="仿宋" w:cs="宋体"/>
          <w:color w:val="000000"/>
          <w:sz w:val="32"/>
          <w:szCs w:val="32"/>
        </w:rPr>
        <w:t>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日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739526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F8"/>
    <w:rsid w:val="00001337"/>
    <w:rsid w:val="00001BBB"/>
    <w:rsid w:val="0003704F"/>
    <w:rsid w:val="0004100C"/>
    <w:rsid w:val="000545AA"/>
    <w:rsid w:val="000573F0"/>
    <w:rsid w:val="000C76F0"/>
    <w:rsid w:val="000D062C"/>
    <w:rsid w:val="00101331"/>
    <w:rsid w:val="0010146B"/>
    <w:rsid w:val="00143210"/>
    <w:rsid w:val="0017126C"/>
    <w:rsid w:val="0017182B"/>
    <w:rsid w:val="00181DAC"/>
    <w:rsid w:val="001B3407"/>
    <w:rsid w:val="001F4930"/>
    <w:rsid w:val="00211CA4"/>
    <w:rsid w:val="0022676F"/>
    <w:rsid w:val="00227A35"/>
    <w:rsid w:val="0028500E"/>
    <w:rsid w:val="002A025A"/>
    <w:rsid w:val="002C7072"/>
    <w:rsid w:val="00343853"/>
    <w:rsid w:val="00364D53"/>
    <w:rsid w:val="00366CD2"/>
    <w:rsid w:val="003A4F67"/>
    <w:rsid w:val="003A59DE"/>
    <w:rsid w:val="003B1A2B"/>
    <w:rsid w:val="003B3BF8"/>
    <w:rsid w:val="003C396B"/>
    <w:rsid w:val="003C439E"/>
    <w:rsid w:val="00422E73"/>
    <w:rsid w:val="00424E6F"/>
    <w:rsid w:val="004349C8"/>
    <w:rsid w:val="004405DF"/>
    <w:rsid w:val="00464C44"/>
    <w:rsid w:val="00491F15"/>
    <w:rsid w:val="004F38AD"/>
    <w:rsid w:val="00503086"/>
    <w:rsid w:val="005146C1"/>
    <w:rsid w:val="0054047F"/>
    <w:rsid w:val="0055237D"/>
    <w:rsid w:val="00553C74"/>
    <w:rsid w:val="00555FF9"/>
    <w:rsid w:val="005569DA"/>
    <w:rsid w:val="005777D4"/>
    <w:rsid w:val="005A7A5C"/>
    <w:rsid w:val="005C6754"/>
    <w:rsid w:val="005E0027"/>
    <w:rsid w:val="0061148F"/>
    <w:rsid w:val="00681166"/>
    <w:rsid w:val="006D12E4"/>
    <w:rsid w:val="006D5612"/>
    <w:rsid w:val="006E7899"/>
    <w:rsid w:val="006F2E0A"/>
    <w:rsid w:val="00704DDC"/>
    <w:rsid w:val="00727BDA"/>
    <w:rsid w:val="00756213"/>
    <w:rsid w:val="0078491C"/>
    <w:rsid w:val="007901E3"/>
    <w:rsid w:val="007A0792"/>
    <w:rsid w:val="007B2B48"/>
    <w:rsid w:val="007C057E"/>
    <w:rsid w:val="007C773A"/>
    <w:rsid w:val="00810178"/>
    <w:rsid w:val="00816D95"/>
    <w:rsid w:val="00843704"/>
    <w:rsid w:val="00854F80"/>
    <w:rsid w:val="008A62F3"/>
    <w:rsid w:val="008D326D"/>
    <w:rsid w:val="008D3F94"/>
    <w:rsid w:val="008E1FFD"/>
    <w:rsid w:val="00915FB0"/>
    <w:rsid w:val="009C4DED"/>
    <w:rsid w:val="00A151B4"/>
    <w:rsid w:val="00A671C8"/>
    <w:rsid w:val="00A74BA0"/>
    <w:rsid w:val="00AB5AFE"/>
    <w:rsid w:val="00AF28F4"/>
    <w:rsid w:val="00B1111F"/>
    <w:rsid w:val="00B24EC5"/>
    <w:rsid w:val="00BD03D2"/>
    <w:rsid w:val="00BE0979"/>
    <w:rsid w:val="00C2443D"/>
    <w:rsid w:val="00C577C4"/>
    <w:rsid w:val="00CE1DA7"/>
    <w:rsid w:val="00CE684C"/>
    <w:rsid w:val="00CF1406"/>
    <w:rsid w:val="00D100B8"/>
    <w:rsid w:val="00D4607B"/>
    <w:rsid w:val="00DA2747"/>
    <w:rsid w:val="00DA7E09"/>
    <w:rsid w:val="00DC4C1C"/>
    <w:rsid w:val="00DF42BD"/>
    <w:rsid w:val="00E07875"/>
    <w:rsid w:val="00E65ED8"/>
    <w:rsid w:val="00E7462F"/>
    <w:rsid w:val="00E97273"/>
    <w:rsid w:val="00ED4BF1"/>
    <w:rsid w:val="00EF6AE3"/>
    <w:rsid w:val="00F06D13"/>
    <w:rsid w:val="00F254B7"/>
    <w:rsid w:val="00F467A0"/>
    <w:rsid w:val="00F66BD9"/>
    <w:rsid w:val="00F755CD"/>
    <w:rsid w:val="00F95EF0"/>
    <w:rsid w:val="00FB2333"/>
    <w:rsid w:val="0BCC398C"/>
    <w:rsid w:val="0E592394"/>
    <w:rsid w:val="19F0580B"/>
    <w:rsid w:val="1DA466A1"/>
    <w:rsid w:val="281C3780"/>
    <w:rsid w:val="28325B7B"/>
    <w:rsid w:val="2E6D4DB1"/>
    <w:rsid w:val="3437685D"/>
    <w:rsid w:val="45EB0B1F"/>
    <w:rsid w:val="4B532B74"/>
    <w:rsid w:val="4E455888"/>
    <w:rsid w:val="4E76197A"/>
    <w:rsid w:val="52A0541C"/>
    <w:rsid w:val="533463C6"/>
    <w:rsid w:val="573A6167"/>
    <w:rsid w:val="584B12C8"/>
    <w:rsid w:val="5AFB19D4"/>
    <w:rsid w:val="5FEE5D7B"/>
    <w:rsid w:val="612B4B92"/>
    <w:rsid w:val="647A09C9"/>
    <w:rsid w:val="6D6228D3"/>
    <w:rsid w:val="70A36112"/>
    <w:rsid w:val="78B87EED"/>
    <w:rsid w:val="7B9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</Words>
  <Characters>1790</Characters>
  <Lines>14</Lines>
  <Paragraphs>4</Paragraphs>
  <TotalTime>97</TotalTime>
  <ScaleCrop>false</ScaleCrop>
  <LinksUpToDate>false</LinksUpToDate>
  <CharactersWithSpaces>2099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2019-12-10T06:44:00Z</dcterms:created>
  <dc:creator>Administrator</dc:creator>
  <cp:lastModifiedBy>WJ</cp:lastModifiedBy>
  <cp:lastPrinted>2021-10-28T07:10:00Z</cp:lastPrinted>
  <dcterms:modified xsi:type="dcterms:W3CDTF">2021-12-27T08:27:27Z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52994719D7BB4C67B14445CAE09876E9</vt:lpwstr>
  </property>
</Properties>
</file>